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1F" w:rsidRPr="00CE3EE9" w:rsidRDefault="008F2AD5" w:rsidP="00DB573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E3EE9">
        <w:rPr>
          <w:rFonts w:ascii="Arial" w:hAnsi="Arial" w:cs="Arial"/>
          <w:b/>
          <w:sz w:val="32"/>
          <w:szCs w:val="32"/>
        </w:rPr>
        <w:t>Zasady korzystania z bibliotek</w:t>
      </w:r>
      <w:r w:rsidR="00746799" w:rsidRPr="00CE3EE9">
        <w:rPr>
          <w:rFonts w:ascii="Arial" w:hAnsi="Arial" w:cs="Arial"/>
          <w:b/>
          <w:sz w:val="32"/>
          <w:szCs w:val="32"/>
        </w:rPr>
        <w:t>i</w:t>
      </w:r>
      <w:r w:rsidRPr="00CE3EE9">
        <w:rPr>
          <w:rFonts w:ascii="Arial" w:hAnsi="Arial" w:cs="Arial"/>
          <w:b/>
          <w:sz w:val="32"/>
          <w:szCs w:val="32"/>
        </w:rPr>
        <w:t xml:space="preserve"> szkolnej</w:t>
      </w:r>
      <w:r w:rsidR="00DB573C">
        <w:rPr>
          <w:rFonts w:ascii="Arial" w:hAnsi="Arial" w:cs="Arial"/>
          <w:b/>
          <w:sz w:val="32"/>
          <w:szCs w:val="32"/>
        </w:rPr>
        <w:t>.</w:t>
      </w:r>
    </w:p>
    <w:p w:rsidR="009720E9" w:rsidRPr="00DB573C" w:rsidRDefault="008F2AD5" w:rsidP="00DB573C">
      <w:pPr>
        <w:pStyle w:val="Akapitzlist"/>
        <w:numPr>
          <w:ilvl w:val="0"/>
          <w:numId w:val="3"/>
        </w:numPr>
        <w:spacing w:after="0" w:line="360" w:lineRule="auto"/>
        <w:ind w:left="480"/>
        <w:jc w:val="both"/>
        <w:rPr>
          <w:rFonts w:ascii="Arial" w:hAnsi="Arial" w:cs="Arial"/>
          <w:sz w:val="28"/>
          <w:szCs w:val="28"/>
        </w:rPr>
      </w:pPr>
      <w:r w:rsidRPr="00DB573C">
        <w:rPr>
          <w:rFonts w:ascii="Arial" w:hAnsi="Arial" w:cs="Arial"/>
          <w:sz w:val="28"/>
          <w:szCs w:val="28"/>
        </w:rPr>
        <w:t>Biblioteka szkolna jest miejscem pracy, w pomieszczeniach bibliotecznych obowiązuje cisza, kulturalne zachowanie oraz zakaz wchodzenia z jedzeniem lub piciem.</w:t>
      </w:r>
    </w:p>
    <w:p w:rsidR="009720E9" w:rsidRDefault="00DB573C" w:rsidP="00DB573C">
      <w:pPr>
        <w:pStyle w:val="Akapitzlist"/>
        <w:numPr>
          <w:ilvl w:val="0"/>
          <w:numId w:val="3"/>
        </w:numPr>
        <w:spacing w:after="0" w:line="360" w:lineRule="auto"/>
        <w:ind w:left="480"/>
        <w:jc w:val="both"/>
        <w:rPr>
          <w:rFonts w:ascii="Arial" w:hAnsi="Arial" w:cs="Arial"/>
          <w:sz w:val="28"/>
          <w:szCs w:val="28"/>
        </w:rPr>
      </w:pPr>
      <w:r w:rsidRPr="00DB573C">
        <w:rPr>
          <w:rFonts w:ascii="Arial" w:hAnsi="Arial" w:cs="Arial"/>
          <w:sz w:val="28"/>
          <w:szCs w:val="28"/>
        </w:rPr>
        <w:t xml:space="preserve"> </w:t>
      </w:r>
      <w:r w:rsidR="008F2AD5" w:rsidRPr="00DB573C">
        <w:rPr>
          <w:rFonts w:ascii="Arial" w:hAnsi="Arial" w:cs="Arial"/>
          <w:sz w:val="28"/>
          <w:szCs w:val="28"/>
        </w:rPr>
        <w:t>Z biblioteki mogą korzystać uczniowie, nauczyciele, pracownicy szkoły oraz rodzice.</w:t>
      </w:r>
    </w:p>
    <w:p w:rsidR="008F2AD5" w:rsidRDefault="008F2AD5" w:rsidP="00DB573C">
      <w:pPr>
        <w:pStyle w:val="Akapitzlist"/>
        <w:numPr>
          <w:ilvl w:val="0"/>
          <w:numId w:val="3"/>
        </w:numPr>
        <w:spacing w:after="0" w:line="360" w:lineRule="auto"/>
        <w:ind w:left="480"/>
        <w:jc w:val="both"/>
        <w:rPr>
          <w:rFonts w:ascii="Arial" w:hAnsi="Arial" w:cs="Arial"/>
          <w:sz w:val="28"/>
          <w:szCs w:val="28"/>
        </w:rPr>
      </w:pPr>
      <w:r w:rsidRPr="00DB573C">
        <w:rPr>
          <w:rFonts w:ascii="Arial" w:hAnsi="Arial" w:cs="Arial"/>
          <w:sz w:val="28"/>
          <w:szCs w:val="28"/>
        </w:rPr>
        <w:t>Ze zgromadzonych zbiorów można korzystać:</w:t>
      </w:r>
    </w:p>
    <w:p w:rsidR="008F2AD5" w:rsidRDefault="008F2AD5" w:rsidP="00DB573C">
      <w:pPr>
        <w:pStyle w:val="Akapitzlist"/>
        <w:numPr>
          <w:ilvl w:val="0"/>
          <w:numId w:val="4"/>
        </w:numPr>
        <w:spacing w:after="0" w:line="360" w:lineRule="auto"/>
        <w:ind w:left="1200"/>
        <w:jc w:val="both"/>
        <w:rPr>
          <w:rFonts w:ascii="Arial" w:hAnsi="Arial" w:cs="Arial"/>
          <w:sz w:val="28"/>
          <w:szCs w:val="28"/>
        </w:rPr>
      </w:pPr>
      <w:r w:rsidRPr="00DB573C">
        <w:rPr>
          <w:rFonts w:ascii="Arial" w:hAnsi="Arial" w:cs="Arial"/>
          <w:sz w:val="28"/>
          <w:szCs w:val="28"/>
        </w:rPr>
        <w:t>wypożyczając je do domu</w:t>
      </w:r>
      <w:r w:rsidR="00DB573C">
        <w:rPr>
          <w:rFonts w:ascii="Arial" w:hAnsi="Arial" w:cs="Arial"/>
          <w:sz w:val="28"/>
          <w:szCs w:val="28"/>
        </w:rPr>
        <w:t>,</w:t>
      </w:r>
    </w:p>
    <w:p w:rsidR="00DB573C" w:rsidRPr="00DB573C" w:rsidRDefault="008F2AD5" w:rsidP="00DB573C">
      <w:pPr>
        <w:pStyle w:val="Akapitzlist"/>
        <w:numPr>
          <w:ilvl w:val="0"/>
          <w:numId w:val="4"/>
        </w:numPr>
        <w:spacing w:after="0" w:line="360" w:lineRule="auto"/>
        <w:ind w:left="1200"/>
        <w:jc w:val="both"/>
        <w:rPr>
          <w:rFonts w:ascii="Arial" w:hAnsi="Arial" w:cs="Arial"/>
          <w:sz w:val="28"/>
          <w:szCs w:val="28"/>
        </w:rPr>
      </w:pPr>
      <w:r w:rsidRPr="00DB573C">
        <w:rPr>
          <w:rFonts w:ascii="Arial" w:hAnsi="Arial" w:cs="Arial"/>
          <w:sz w:val="28"/>
          <w:szCs w:val="28"/>
        </w:rPr>
        <w:t>czytając lub prz</w:t>
      </w:r>
      <w:r w:rsidR="00DB573C" w:rsidRPr="00DB573C">
        <w:rPr>
          <w:rFonts w:ascii="Arial" w:hAnsi="Arial" w:cs="Arial"/>
          <w:sz w:val="28"/>
          <w:szCs w:val="28"/>
        </w:rPr>
        <w:t>eglądając na miejscu w czytelni.</w:t>
      </w:r>
    </w:p>
    <w:p w:rsidR="008F2AD5" w:rsidRPr="00746799" w:rsidRDefault="00DB573C" w:rsidP="00DB57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 </w:t>
      </w:r>
      <w:r w:rsidR="008F2AD5" w:rsidRPr="00746799">
        <w:rPr>
          <w:rFonts w:ascii="Arial" w:hAnsi="Arial" w:cs="Arial"/>
          <w:sz w:val="28"/>
          <w:szCs w:val="28"/>
        </w:rPr>
        <w:t xml:space="preserve">Jednorazowo można wypożyczyć </w:t>
      </w:r>
      <w:r w:rsidR="00B84D2C">
        <w:rPr>
          <w:rFonts w:ascii="Arial" w:hAnsi="Arial" w:cs="Arial"/>
          <w:sz w:val="28"/>
          <w:szCs w:val="28"/>
        </w:rPr>
        <w:t xml:space="preserve">5 książek na okres miesiąca i  dwie lektury </w:t>
      </w:r>
      <w:r w:rsidR="008F2AD5" w:rsidRPr="00746799">
        <w:rPr>
          <w:rFonts w:ascii="Arial" w:hAnsi="Arial" w:cs="Arial"/>
          <w:sz w:val="28"/>
          <w:szCs w:val="28"/>
        </w:rPr>
        <w:t xml:space="preserve"> na okres dwóch tygodni. Istnieje możliwość </w:t>
      </w:r>
      <w:r w:rsidR="009720E9" w:rsidRPr="00746799">
        <w:rPr>
          <w:rFonts w:ascii="Arial" w:hAnsi="Arial" w:cs="Arial"/>
          <w:sz w:val="28"/>
          <w:szCs w:val="28"/>
        </w:rPr>
        <w:t xml:space="preserve"> </w:t>
      </w:r>
      <w:r w:rsidR="008F2AD5" w:rsidRPr="00746799">
        <w:rPr>
          <w:rFonts w:ascii="Arial" w:hAnsi="Arial" w:cs="Arial"/>
          <w:sz w:val="28"/>
          <w:szCs w:val="28"/>
        </w:rPr>
        <w:t>przedłużenia okresu wypożyczenia, pod warunkiem braku zapotrzebowania na określoną książkę ze strony innych czytelników.</w:t>
      </w:r>
    </w:p>
    <w:p w:rsidR="00DB573C" w:rsidRDefault="009720E9" w:rsidP="00DB57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46799">
        <w:rPr>
          <w:rFonts w:ascii="Arial" w:hAnsi="Arial" w:cs="Arial"/>
          <w:sz w:val="28"/>
          <w:szCs w:val="28"/>
        </w:rPr>
        <w:t xml:space="preserve">5. </w:t>
      </w:r>
      <w:r w:rsidR="00DB573C">
        <w:rPr>
          <w:rFonts w:ascii="Arial" w:hAnsi="Arial" w:cs="Arial"/>
          <w:sz w:val="28"/>
          <w:szCs w:val="28"/>
        </w:rPr>
        <w:t xml:space="preserve">  </w:t>
      </w:r>
      <w:r w:rsidRPr="00746799">
        <w:rPr>
          <w:rFonts w:ascii="Arial" w:hAnsi="Arial" w:cs="Arial"/>
          <w:sz w:val="28"/>
          <w:szCs w:val="28"/>
        </w:rPr>
        <w:t xml:space="preserve">Wypożyczone materiały należy chronić przed zniszczeniem </w:t>
      </w:r>
    </w:p>
    <w:p w:rsidR="009720E9" w:rsidRPr="00746799" w:rsidRDefault="009720E9" w:rsidP="00DB57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46799">
        <w:rPr>
          <w:rFonts w:ascii="Arial" w:hAnsi="Arial" w:cs="Arial"/>
          <w:sz w:val="28"/>
          <w:szCs w:val="28"/>
        </w:rPr>
        <w:t>i zgubieniem. Czytelnik przed wypożyczeniem powinien zwrócić uwagę na ich stan i zauważone zniszczenia zgłosić bibliotekarzowi.</w:t>
      </w:r>
    </w:p>
    <w:p w:rsidR="009720E9" w:rsidRPr="00746799" w:rsidRDefault="009720E9" w:rsidP="00DB57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46799">
        <w:rPr>
          <w:rFonts w:ascii="Arial" w:hAnsi="Arial" w:cs="Arial"/>
          <w:sz w:val="28"/>
          <w:szCs w:val="28"/>
        </w:rPr>
        <w:t xml:space="preserve">6. </w:t>
      </w:r>
      <w:r w:rsidR="00DB573C">
        <w:rPr>
          <w:rFonts w:ascii="Arial" w:hAnsi="Arial" w:cs="Arial"/>
          <w:sz w:val="28"/>
          <w:szCs w:val="28"/>
        </w:rPr>
        <w:t xml:space="preserve"> </w:t>
      </w:r>
      <w:r w:rsidRPr="00746799">
        <w:rPr>
          <w:rFonts w:ascii="Arial" w:hAnsi="Arial" w:cs="Arial"/>
          <w:sz w:val="28"/>
          <w:szCs w:val="28"/>
        </w:rPr>
        <w:t>Czytelnik, który zgubi lub zniszczy książkę lub inne dokumenty ze zbiorów bibliotecznych, musi odkupić taką samą lub inną wskazaną przez nauczyciela bibliotekarza pozycję o wartości odpowiadającej aktualnej antykwarycznej cenie pozycji zagubionej (zniszczonej).</w:t>
      </w:r>
    </w:p>
    <w:p w:rsidR="009720E9" w:rsidRDefault="00B84D2C" w:rsidP="00DB57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720E9" w:rsidRPr="00746799">
        <w:rPr>
          <w:rFonts w:ascii="Arial" w:hAnsi="Arial" w:cs="Arial"/>
          <w:sz w:val="28"/>
          <w:szCs w:val="28"/>
        </w:rPr>
        <w:t xml:space="preserve">. </w:t>
      </w:r>
      <w:r w:rsidR="00DB573C">
        <w:rPr>
          <w:rFonts w:ascii="Arial" w:hAnsi="Arial" w:cs="Arial"/>
          <w:sz w:val="28"/>
          <w:szCs w:val="28"/>
        </w:rPr>
        <w:t xml:space="preserve"> </w:t>
      </w:r>
      <w:r w:rsidR="009720E9" w:rsidRPr="00746799">
        <w:rPr>
          <w:rFonts w:ascii="Arial" w:hAnsi="Arial" w:cs="Arial"/>
          <w:sz w:val="28"/>
          <w:szCs w:val="28"/>
        </w:rPr>
        <w:t xml:space="preserve">Wypożyczone książki musza być zwrócone przed końcem roku szkolnego. Istnieje </w:t>
      </w:r>
      <w:r w:rsidR="00746799" w:rsidRPr="00746799">
        <w:rPr>
          <w:rFonts w:ascii="Arial" w:hAnsi="Arial" w:cs="Arial"/>
          <w:sz w:val="28"/>
          <w:szCs w:val="28"/>
        </w:rPr>
        <w:t>możliwość  wypożyczenia książek na okres ferii zim</w:t>
      </w:r>
      <w:r>
        <w:rPr>
          <w:rFonts w:ascii="Arial" w:hAnsi="Arial" w:cs="Arial"/>
          <w:sz w:val="28"/>
          <w:szCs w:val="28"/>
        </w:rPr>
        <w:t xml:space="preserve">owych/letnich po wcześniejszym </w:t>
      </w:r>
      <w:r w:rsidR="00746799" w:rsidRPr="00746799">
        <w:rPr>
          <w:rFonts w:ascii="Arial" w:hAnsi="Arial" w:cs="Arial"/>
          <w:sz w:val="28"/>
          <w:szCs w:val="28"/>
        </w:rPr>
        <w:t>zgłoszeniu nauczycielowi bibliotekarzowi.</w:t>
      </w:r>
    </w:p>
    <w:p w:rsidR="00B84D2C" w:rsidRPr="00746799" w:rsidRDefault="00B84D2C" w:rsidP="00DB57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DB573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Osobom, które nie rozliczyły się przed wakacjami z biblioteką szkolną wstrzymuje się udostępnianie zbiorów w nowym roku szkolnym  do momentu zwrotu zaległości.</w:t>
      </w:r>
    </w:p>
    <w:p w:rsidR="008F2AD5" w:rsidRPr="00DB573C" w:rsidRDefault="00746799" w:rsidP="00DB57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46799">
        <w:rPr>
          <w:rFonts w:ascii="Arial" w:hAnsi="Arial" w:cs="Arial"/>
          <w:sz w:val="28"/>
          <w:szCs w:val="28"/>
        </w:rPr>
        <w:t xml:space="preserve">9. </w:t>
      </w:r>
      <w:r w:rsidR="00DB573C">
        <w:rPr>
          <w:rFonts w:ascii="Arial" w:hAnsi="Arial" w:cs="Arial"/>
          <w:sz w:val="28"/>
          <w:szCs w:val="28"/>
        </w:rPr>
        <w:t xml:space="preserve">  </w:t>
      </w:r>
      <w:r w:rsidRPr="00746799">
        <w:rPr>
          <w:rFonts w:ascii="Arial" w:hAnsi="Arial" w:cs="Arial"/>
          <w:sz w:val="28"/>
          <w:szCs w:val="28"/>
        </w:rPr>
        <w:t>W przypadku zmiany szkoły czytelnik zobowiązany jest przed odejściem rozliczyć się z biblioteką szkolną.</w:t>
      </w:r>
    </w:p>
    <w:sectPr w:rsidR="008F2AD5" w:rsidRPr="00DB573C" w:rsidSect="002E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F18"/>
    <w:multiLevelType w:val="hybridMultilevel"/>
    <w:tmpl w:val="DE48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44F2"/>
    <w:multiLevelType w:val="hybridMultilevel"/>
    <w:tmpl w:val="766C9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75C2"/>
    <w:multiLevelType w:val="hybridMultilevel"/>
    <w:tmpl w:val="A16C423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760F756B"/>
    <w:multiLevelType w:val="hybridMultilevel"/>
    <w:tmpl w:val="C2361514"/>
    <w:lvl w:ilvl="0" w:tplc="653AE344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E217E76"/>
    <w:multiLevelType w:val="hybridMultilevel"/>
    <w:tmpl w:val="3DA67452"/>
    <w:lvl w:ilvl="0" w:tplc="653AE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AD5"/>
    <w:rsid w:val="002E55A8"/>
    <w:rsid w:val="004F3493"/>
    <w:rsid w:val="006C2D3A"/>
    <w:rsid w:val="00746799"/>
    <w:rsid w:val="008F2AD5"/>
    <w:rsid w:val="009720E9"/>
    <w:rsid w:val="00B40F7D"/>
    <w:rsid w:val="00B84D2C"/>
    <w:rsid w:val="00CE18DF"/>
    <w:rsid w:val="00CE3EE9"/>
    <w:rsid w:val="00D274A4"/>
    <w:rsid w:val="00DB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abialek</dc:creator>
  <cp:keywords/>
  <dc:description/>
  <cp:lastModifiedBy>abialek</cp:lastModifiedBy>
  <cp:revision>2</cp:revision>
  <dcterms:created xsi:type="dcterms:W3CDTF">2016-11-25T07:22:00Z</dcterms:created>
  <dcterms:modified xsi:type="dcterms:W3CDTF">2016-11-25T07:22:00Z</dcterms:modified>
</cp:coreProperties>
</file>